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76673" w14:textId="5B30535F" w:rsidR="00764092" w:rsidRPr="00BF03A1" w:rsidRDefault="00764092" w:rsidP="00764092">
      <w:pPr>
        <w:jc w:val="center"/>
        <w:rPr>
          <w:b/>
          <w:bCs/>
        </w:rPr>
      </w:pPr>
      <w:r w:rsidRPr="00BF03A1">
        <w:rPr>
          <w:b/>
          <w:bCs/>
        </w:rPr>
        <w:t xml:space="preserve">FPOM TASK </w:t>
      </w:r>
      <w:r>
        <w:rPr>
          <w:b/>
          <w:bCs/>
        </w:rPr>
        <w:t>Invasive Fish Removal Opportunities</w:t>
      </w:r>
    </w:p>
    <w:p w14:paraId="2F420B6A" w14:textId="77777777" w:rsidR="00764092" w:rsidRDefault="00764092" w:rsidP="00764092">
      <w:pPr>
        <w:jc w:val="center"/>
        <w:rPr>
          <w:b/>
          <w:bCs/>
        </w:rPr>
      </w:pPr>
      <w:r>
        <w:rPr>
          <w:b/>
          <w:bCs/>
        </w:rPr>
        <w:t>Draft Minutes:</w:t>
      </w:r>
    </w:p>
    <w:p w14:paraId="13BCBFD8" w14:textId="26213F49" w:rsidR="00764092" w:rsidRDefault="00764092" w:rsidP="00764092">
      <w:pPr>
        <w:jc w:val="center"/>
        <w:rPr>
          <w:b/>
          <w:bCs/>
        </w:rPr>
      </w:pPr>
      <w:r>
        <w:rPr>
          <w:b/>
          <w:bCs/>
        </w:rPr>
        <w:t>October 14, 2021 – after FPOM (1300 - 1430)</w:t>
      </w:r>
    </w:p>
    <w:p w14:paraId="4B188F3E" w14:textId="77777777" w:rsidR="00764092" w:rsidRDefault="00764092" w:rsidP="00764092">
      <w:pPr>
        <w:jc w:val="center"/>
        <w:rPr>
          <w:b/>
          <w:bCs/>
        </w:rPr>
      </w:pPr>
      <w:r>
        <w:rPr>
          <w:b/>
          <w:bCs/>
        </w:rPr>
        <w:t>Used FPOM WebEx and call in #</w:t>
      </w:r>
    </w:p>
    <w:p w14:paraId="083C2C32" w14:textId="77777777" w:rsidR="00764092" w:rsidRDefault="00764092" w:rsidP="00764092">
      <w:pPr>
        <w:jc w:val="center"/>
        <w:rPr>
          <w:b/>
          <w:bCs/>
        </w:rPr>
      </w:pPr>
    </w:p>
    <w:p w14:paraId="07783882" w14:textId="125BB1F5" w:rsidR="00764092" w:rsidRPr="00661933" w:rsidRDefault="00764092" w:rsidP="00764092">
      <w:pPr>
        <w:rPr>
          <w:b/>
          <w:bCs/>
          <w:caps/>
        </w:rPr>
      </w:pPr>
      <w:r>
        <w:rPr>
          <w:b/>
          <w:bCs/>
        </w:rPr>
        <w:t xml:space="preserve">Attendees: </w:t>
      </w:r>
      <w:r w:rsidR="000143D3">
        <w:t>Josie Thompson (NOAA), Art Martin (ODFW</w:t>
      </w:r>
      <w:r w:rsidR="00DC481A">
        <w:t xml:space="preserve"> Columbia River Coordination Section Manager and filling for the Northern Pikeminnow PM (vacant)</w:t>
      </w:r>
      <w:r w:rsidR="000143D3">
        <w:t xml:space="preserve">), </w:t>
      </w:r>
      <w:r w:rsidR="00DC481A">
        <w:t xml:space="preserve">Eric Van Dyke (ODFW FPOM Rep), </w:t>
      </w:r>
      <w:r w:rsidR="000143D3">
        <w:t xml:space="preserve">Charlie Morrill (WDFW), Tammy Mackey (NWP), John </w:t>
      </w:r>
      <w:proofErr w:type="spellStart"/>
      <w:r w:rsidR="000143D3">
        <w:t>Witaker</w:t>
      </w:r>
      <w:proofErr w:type="spellEnd"/>
      <w:r w:rsidR="000143D3">
        <w:t xml:space="preserve"> (CRITFC), Tom Lorz (CRITFC), Scott St. John (NWW), Trevor Conder (NOAA)</w:t>
      </w:r>
      <w:r w:rsidR="000143D3">
        <w:t>, Nathan McClain (NWP)</w:t>
      </w:r>
      <w:r w:rsidR="000143D3">
        <w:t>.</w:t>
      </w:r>
    </w:p>
    <w:p w14:paraId="111771FA" w14:textId="4995B3CE" w:rsidR="00764092" w:rsidRDefault="00764092" w:rsidP="00764092">
      <w:pPr>
        <w:jc w:val="both"/>
        <w:rPr>
          <w:b/>
          <w:bCs/>
        </w:rPr>
      </w:pPr>
      <w:r>
        <w:rPr>
          <w:b/>
          <w:bCs/>
        </w:rPr>
        <w:t xml:space="preserve">Goal – Investigate the feasibility </w:t>
      </w:r>
      <w:r w:rsidR="000143D3">
        <w:rPr>
          <w:b/>
          <w:bCs/>
        </w:rPr>
        <w:t>of removing</w:t>
      </w:r>
      <w:r>
        <w:rPr>
          <w:b/>
          <w:bCs/>
        </w:rPr>
        <w:t xml:space="preserve"> invasive fish to protect </w:t>
      </w:r>
      <w:r w:rsidR="000143D3">
        <w:rPr>
          <w:b/>
          <w:bCs/>
        </w:rPr>
        <w:t xml:space="preserve">endangered juvenile </w:t>
      </w:r>
      <w:r>
        <w:rPr>
          <w:b/>
          <w:bCs/>
        </w:rPr>
        <w:t>salmon.</w:t>
      </w:r>
    </w:p>
    <w:p w14:paraId="4B7C4F33" w14:textId="77777777" w:rsidR="00764092" w:rsidRDefault="00764092" w:rsidP="00764092">
      <w:pPr>
        <w:jc w:val="both"/>
      </w:pPr>
      <w:r>
        <w:rPr>
          <w:b/>
          <w:bCs/>
          <w:u w:val="single"/>
        </w:rPr>
        <w:t>Items</w:t>
      </w:r>
      <w:r>
        <w:t>;</w:t>
      </w:r>
    </w:p>
    <w:p w14:paraId="50AEEAF3" w14:textId="73C46E3D" w:rsidR="001B704A" w:rsidRDefault="001B704A" w:rsidP="00764092">
      <w:pPr>
        <w:pStyle w:val="ListParagraph"/>
        <w:numPr>
          <w:ilvl w:val="0"/>
          <w:numId w:val="1"/>
        </w:numPr>
        <w:jc w:val="both"/>
      </w:pPr>
      <w:r>
        <w:t xml:space="preserve">Introductions: Josie Thompson (NOAA), </w:t>
      </w:r>
      <w:r w:rsidR="000143D3">
        <w:t xml:space="preserve">introduced aspects of ODFW’s norther pikeminnow (NPM) removal program and FPOM’s questions about removing other salmonid predators like smallmouth bass (SMB) and walleye, which are currently returned to the river. Thompson has invited </w:t>
      </w:r>
      <w:r w:rsidR="00DC481A">
        <w:t xml:space="preserve">Program Manager </w:t>
      </w:r>
      <w:r w:rsidR="000143D3">
        <w:t xml:space="preserve">Art Martin to explain </w:t>
      </w:r>
      <w:r w:rsidR="00DC481A">
        <w:t xml:space="preserve">Oregon’s position. </w:t>
      </w:r>
    </w:p>
    <w:p w14:paraId="21F73FC0" w14:textId="5ACDD52E" w:rsidR="00AB580E" w:rsidRDefault="008E5F90" w:rsidP="00764092">
      <w:pPr>
        <w:pStyle w:val="ListParagraph"/>
        <w:numPr>
          <w:ilvl w:val="0"/>
          <w:numId w:val="1"/>
        </w:numPr>
        <w:jc w:val="both"/>
      </w:pPr>
      <w:r>
        <w:t>Northern Pikeminnow Sport Reward Program (funded by BPA)</w:t>
      </w:r>
    </w:p>
    <w:p w14:paraId="5DBF38DA" w14:textId="1ED0F607" w:rsidR="00764092" w:rsidRDefault="00764092" w:rsidP="00764092">
      <w:pPr>
        <w:pStyle w:val="ListParagraph"/>
        <w:numPr>
          <w:ilvl w:val="1"/>
          <w:numId w:val="1"/>
        </w:numPr>
        <w:jc w:val="both"/>
      </w:pPr>
      <w:r>
        <w:t xml:space="preserve">NPM </w:t>
      </w:r>
      <w:r w:rsidR="00DC481A">
        <w:t xml:space="preserve">Index </w:t>
      </w:r>
      <w:r w:rsidR="0012750A">
        <w:t xml:space="preserve">and </w:t>
      </w:r>
      <w:r w:rsidR="0012750A">
        <w:t>Removal Program</w:t>
      </w:r>
    </w:p>
    <w:p w14:paraId="7D3B655C" w14:textId="4458B005" w:rsidR="000143D3" w:rsidRDefault="000143D3" w:rsidP="00764092">
      <w:pPr>
        <w:pStyle w:val="ListParagraph"/>
        <w:numPr>
          <w:ilvl w:val="1"/>
          <w:numId w:val="1"/>
        </w:numPr>
        <w:jc w:val="both"/>
      </w:pPr>
      <w:r w:rsidRPr="000143D3">
        <w:t>Biological Evaluation program with also takes data on smallmouth bass and walleye</w:t>
      </w:r>
      <w:r>
        <w:t>. Moving between the Snake and the Columbia every three years.</w:t>
      </w:r>
    </w:p>
    <w:p w14:paraId="7315E6D2" w14:textId="633F3851" w:rsidR="00764092" w:rsidRDefault="00764092" w:rsidP="00764092">
      <w:pPr>
        <w:pStyle w:val="ListParagraph"/>
        <w:numPr>
          <w:ilvl w:val="1"/>
          <w:numId w:val="1"/>
        </w:numPr>
        <w:jc w:val="both"/>
      </w:pPr>
      <w:r>
        <w:t>Dam Angling Program (JDA &amp; TDA) remo</w:t>
      </w:r>
      <w:r w:rsidR="000143D3">
        <w:t>ves</w:t>
      </w:r>
      <w:r>
        <w:t xml:space="preserve"> </w:t>
      </w:r>
      <w:r w:rsidR="000143D3">
        <w:t xml:space="preserve">norther </w:t>
      </w:r>
      <w:r>
        <w:t>pikeminnow</w:t>
      </w:r>
      <w:r w:rsidR="001B704A">
        <w:t xml:space="preserve"> </w:t>
      </w:r>
      <w:r w:rsidR="000143D3">
        <w:t xml:space="preserve">and </w:t>
      </w:r>
      <w:r w:rsidR="001B704A">
        <w:t>also catch some walleye and smallmouth bass</w:t>
      </w:r>
      <w:r w:rsidR="000143D3">
        <w:t xml:space="preserve"> (SMB) which are returned to the river</w:t>
      </w:r>
      <w:r w:rsidR="001B704A">
        <w:t>.</w:t>
      </w:r>
    </w:p>
    <w:p w14:paraId="4527F17C" w14:textId="0C92E2D2" w:rsidR="001B704A" w:rsidRDefault="001B704A" w:rsidP="001B704A">
      <w:pPr>
        <w:pStyle w:val="ListParagraph"/>
        <w:numPr>
          <w:ilvl w:val="0"/>
          <w:numId w:val="1"/>
        </w:numPr>
        <w:jc w:val="both"/>
      </w:pPr>
      <w:r>
        <w:t>Oregon State Law, ODFW Statutory</w:t>
      </w:r>
      <w:r w:rsidR="0012750A">
        <w:t xml:space="preserve"> Authorities and Responsibilities</w:t>
      </w:r>
      <w:r>
        <w:t xml:space="preserve"> 1950’s and 60’s</w:t>
      </w:r>
    </w:p>
    <w:p w14:paraId="43638673" w14:textId="77777777" w:rsidR="0012750A" w:rsidRDefault="0012750A" w:rsidP="00750261">
      <w:pPr>
        <w:pStyle w:val="ListParagraph"/>
        <w:numPr>
          <w:ilvl w:val="1"/>
          <w:numId w:val="1"/>
        </w:numPr>
        <w:jc w:val="both"/>
      </w:pPr>
      <w:r>
        <w:t xml:space="preserve">Oregon Statute </w:t>
      </w:r>
      <w:r w:rsidRPr="0012750A">
        <w:rPr>
          <w:b/>
          <w:bCs/>
          <w:color w:val="000000"/>
        </w:rPr>
        <w:t>496.009 “Game fish” defined.</w:t>
      </w:r>
      <w:r w:rsidRPr="0012750A">
        <w:rPr>
          <w:b/>
          <w:bCs/>
          <w:color w:val="000000"/>
        </w:rPr>
        <w:t xml:space="preserve"> </w:t>
      </w:r>
      <w:r w:rsidR="001B704A">
        <w:t>Includes salmonid and many other invasive fish such as bass</w:t>
      </w:r>
      <w:r>
        <w:t xml:space="preserve">, </w:t>
      </w:r>
      <w:r w:rsidR="001B704A">
        <w:t>walleye</w:t>
      </w:r>
      <w:r>
        <w:t>, and perch</w:t>
      </w:r>
      <w:r w:rsidR="001B704A">
        <w:t xml:space="preserve">. </w:t>
      </w:r>
    </w:p>
    <w:p w14:paraId="39D1AEC0" w14:textId="4952A3CB" w:rsidR="001B704A" w:rsidRDefault="001B704A" w:rsidP="00750261">
      <w:pPr>
        <w:pStyle w:val="ListParagraph"/>
        <w:numPr>
          <w:ilvl w:val="1"/>
          <w:numId w:val="1"/>
        </w:numPr>
        <w:jc w:val="both"/>
      </w:pPr>
      <w:r>
        <w:t xml:space="preserve">Cannot endorse actions that waste game fish. </w:t>
      </w:r>
      <w:r w:rsidR="0012750A">
        <w:t>It is against the law to waste game fish.</w:t>
      </w:r>
    </w:p>
    <w:p w14:paraId="0DDB6A57" w14:textId="051155D1" w:rsidR="001B704A" w:rsidRDefault="001B704A" w:rsidP="001B704A">
      <w:pPr>
        <w:pStyle w:val="ListParagraph"/>
        <w:numPr>
          <w:ilvl w:val="1"/>
          <w:numId w:val="1"/>
        </w:numPr>
        <w:jc w:val="both"/>
      </w:pPr>
      <w:r>
        <w:t xml:space="preserve">Marin asked </w:t>
      </w:r>
      <w:r w:rsidR="0012750A">
        <w:t xml:space="preserve">OR </w:t>
      </w:r>
      <w:r>
        <w:t>DOJ to review the law</w:t>
      </w:r>
      <w:r w:rsidR="0012750A">
        <w:t xml:space="preserve"> to determine what flexibility was allowed</w:t>
      </w:r>
      <w:r>
        <w:t>. ODFW is constrained similarly to an angler. If they permit a 3</w:t>
      </w:r>
      <w:r w:rsidRPr="001B704A">
        <w:rPr>
          <w:vertAlign w:val="superscript"/>
        </w:rPr>
        <w:t>rd</w:t>
      </w:r>
      <w:r>
        <w:t xml:space="preserve"> party take, they cannot allow the waste of game fish.  The </w:t>
      </w:r>
      <w:r w:rsidR="0012750A">
        <w:t xml:space="preserve">resident </w:t>
      </w:r>
      <w:r>
        <w:t>fish have contaminants</w:t>
      </w:r>
      <w:r w:rsidR="0012750A">
        <w:t xml:space="preserve"> (mercury, PCBs, others)</w:t>
      </w:r>
      <w:r>
        <w:t xml:space="preserve"> and health advisories</w:t>
      </w:r>
      <w:r w:rsidR="00D7553E">
        <w:t xml:space="preserve"> are currently in place. This </w:t>
      </w:r>
      <w:r>
        <w:t>prevent donating them to a food bank or other outcomes that might not be considered waste.</w:t>
      </w:r>
    </w:p>
    <w:p w14:paraId="7F668A24" w14:textId="77777777" w:rsidR="001B704A" w:rsidRDefault="001B704A" w:rsidP="001B704A">
      <w:pPr>
        <w:pStyle w:val="ListParagraph"/>
        <w:numPr>
          <w:ilvl w:val="1"/>
          <w:numId w:val="1"/>
        </w:numPr>
        <w:jc w:val="both"/>
      </w:pPr>
      <w:r>
        <w:t>Allowed take</w:t>
      </w:r>
    </w:p>
    <w:p w14:paraId="7D01AE9A" w14:textId="7F14E918" w:rsidR="001B704A" w:rsidRDefault="001B704A" w:rsidP="001B704A">
      <w:pPr>
        <w:pStyle w:val="ListParagraph"/>
        <w:numPr>
          <w:ilvl w:val="2"/>
          <w:numId w:val="1"/>
        </w:numPr>
        <w:jc w:val="both"/>
      </w:pPr>
      <w:r>
        <w:t>Scientific Use – clear research objectives and study design that leads to advancing knowledge.</w:t>
      </w:r>
    </w:p>
    <w:p w14:paraId="6BAE2C34" w14:textId="77777777" w:rsidR="00A862AA" w:rsidRDefault="001B704A" w:rsidP="001B704A">
      <w:pPr>
        <w:pStyle w:val="ListParagraph"/>
        <w:numPr>
          <w:ilvl w:val="2"/>
          <w:numId w:val="1"/>
        </w:numPr>
        <w:jc w:val="both"/>
      </w:pPr>
      <w:r>
        <w:t xml:space="preserve">Previous studies – juvenile salmonid consumption by bass in the forebays and tailrace BRZ’s . SMB were eating </w:t>
      </w:r>
      <w:proofErr w:type="spellStart"/>
      <w:r>
        <w:t>subyearling</w:t>
      </w:r>
      <w:proofErr w:type="spellEnd"/>
      <w:r>
        <w:t xml:space="preserve"> Chinook, not endangered yearling Chinook or Steelhead.</w:t>
      </w:r>
      <w:r w:rsidR="00A862AA">
        <w:t xml:space="preserve"> </w:t>
      </w:r>
    </w:p>
    <w:p w14:paraId="603F43B0" w14:textId="04E2F849" w:rsidR="001B704A" w:rsidRDefault="00A862AA" w:rsidP="001B704A">
      <w:pPr>
        <w:pStyle w:val="ListParagraph"/>
        <w:numPr>
          <w:ilvl w:val="2"/>
          <w:numId w:val="1"/>
        </w:numPr>
        <w:jc w:val="both"/>
      </w:pPr>
      <w:r>
        <w:t xml:space="preserve">ODFW hypothesis there is gap limited predation until about age 1 (SMB age). By age 3 they reach reproduction but diet shifts to mostly crawfish. Literature shows if we remove 1-3 year old bass, it would increase SMB production. More younger fish would equal more </w:t>
      </w:r>
      <w:proofErr w:type="spellStart"/>
      <w:r>
        <w:t>subyearling</w:t>
      </w:r>
      <w:proofErr w:type="spellEnd"/>
      <w:r>
        <w:t xml:space="preserve"> Chinook eaten.  S</w:t>
      </w:r>
      <w:r w:rsidR="00DC481A">
        <w:t>ome s</w:t>
      </w:r>
      <w:r>
        <w:t xml:space="preserve">cientific uncertainty: </w:t>
      </w:r>
      <w:r>
        <w:lastRenderedPageBreak/>
        <w:t>would removal be additive or compensatory?  This is an example of how complicated the issue of predator removal is.</w:t>
      </w:r>
    </w:p>
    <w:p w14:paraId="040B386A" w14:textId="59F051B1" w:rsidR="00A862AA" w:rsidRDefault="00A862AA" w:rsidP="001B704A">
      <w:pPr>
        <w:pStyle w:val="ListParagraph"/>
        <w:numPr>
          <w:ilvl w:val="2"/>
          <w:numId w:val="1"/>
        </w:numPr>
        <w:jc w:val="both"/>
      </w:pPr>
      <w:r>
        <w:t>ODFW welcomes study proposals that would evaluate predator removal program.</w:t>
      </w:r>
    </w:p>
    <w:p w14:paraId="737AD7C7" w14:textId="7E90E3BC" w:rsidR="00A862AA" w:rsidRDefault="00A862AA" w:rsidP="001B704A">
      <w:pPr>
        <w:pStyle w:val="ListParagraph"/>
        <w:numPr>
          <w:ilvl w:val="2"/>
          <w:numId w:val="1"/>
        </w:numPr>
        <w:jc w:val="both"/>
      </w:pPr>
      <w:r>
        <w:t>ODFW will not remove invasive fish that game fish.</w:t>
      </w:r>
    </w:p>
    <w:p w14:paraId="38EE39E0" w14:textId="177D8E4C" w:rsidR="00A862AA" w:rsidRDefault="00A862AA" w:rsidP="001B704A">
      <w:pPr>
        <w:pStyle w:val="ListParagraph"/>
        <w:numPr>
          <w:ilvl w:val="2"/>
          <w:numId w:val="1"/>
        </w:numPr>
        <w:jc w:val="both"/>
      </w:pPr>
      <w:r>
        <w:t>ODFW will not permit the removal of invasive fish that are game fish.</w:t>
      </w:r>
    </w:p>
    <w:p w14:paraId="46C8BBC5" w14:textId="6A307525" w:rsidR="00A862AA" w:rsidRDefault="00A862AA" w:rsidP="00A862AA">
      <w:pPr>
        <w:pStyle w:val="ListParagraph"/>
        <w:numPr>
          <w:ilvl w:val="0"/>
          <w:numId w:val="1"/>
        </w:numPr>
        <w:jc w:val="both"/>
      </w:pPr>
      <w:r>
        <w:t xml:space="preserve">ODFW is concerned and supports salmonid </w:t>
      </w:r>
      <w:r w:rsidR="00BF2EB6">
        <w:t>conservation,</w:t>
      </w:r>
      <w:r>
        <w:t xml:space="preserve"> and the</w:t>
      </w:r>
      <w:r w:rsidR="00BF2EB6">
        <w:t>ir</w:t>
      </w:r>
      <w:r>
        <w:t xml:space="preserve"> stance could change in the future. Agency mission is to protect and enhance Oregon’s fisheries resource for present and future generations.</w:t>
      </w:r>
    </w:p>
    <w:p w14:paraId="5C0CCB83" w14:textId="3899FE3C" w:rsidR="00A862AA" w:rsidRDefault="00A862AA" w:rsidP="00A862AA">
      <w:pPr>
        <w:pStyle w:val="ListParagraph"/>
        <w:numPr>
          <w:ilvl w:val="1"/>
          <w:numId w:val="1"/>
        </w:numPr>
        <w:jc w:val="both"/>
      </w:pPr>
      <w:r>
        <w:t xml:space="preserve">Lorz – Understands ODFW stance, however disagrees. </w:t>
      </w:r>
      <w:r w:rsidR="00756055">
        <w:t>Seems like the level o</w:t>
      </w:r>
      <w:r w:rsidR="00BF2EB6">
        <w:t>f</w:t>
      </w:r>
      <w:r w:rsidR="00756055">
        <w:t xml:space="preserve"> rigor required to remove invasive fish is higher than we usually see.</w:t>
      </w:r>
    </w:p>
    <w:p w14:paraId="69F443AD" w14:textId="3B719B67" w:rsidR="00756055" w:rsidRDefault="00756055" w:rsidP="00A862AA">
      <w:pPr>
        <w:pStyle w:val="ListParagraph"/>
        <w:numPr>
          <w:ilvl w:val="1"/>
          <w:numId w:val="1"/>
        </w:numPr>
        <w:jc w:val="both"/>
      </w:pPr>
      <w:r>
        <w:t>Thompson – so NPM must not be on the game fish list?  Correct, and they become more piscivorous as they grow larger.</w:t>
      </w:r>
    </w:p>
    <w:p w14:paraId="6D41F521" w14:textId="2E56E9CB" w:rsidR="00756055" w:rsidRDefault="00756055" w:rsidP="00A862AA">
      <w:pPr>
        <w:pStyle w:val="ListParagraph"/>
        <w:numPr>
          <w:ilvl w:val="1"/>
          <w:numId w:val="1"/>
        </w:numPr>
        <w:jc w:val="both"/>
      </w:pPr>
      <w:r>
        <w:t>McClain – how are northern pike classified? They are actually a prohibited species.</w:t>
      </w:r>
    </w:p>
    <w:p w14:paraId="77CE3BF2" w14:textId="61449E85" w:rsidR="00756055" w:rsidRDefault="00756055" w:rsidP="00A862AA">
      <w:pPr>
        <w:pStyle w:val="ListParagraph"/>
        <w:numPr>
          <w:ilvl w:val="1"/>
          <w:numId w:val="1"/>
        </w:numPr>
        <w:jc w:val="both"/>
      </w:pPr>
      <w:r>
        <w:t>Conder – Asked about hatchery fish that are used in nutrient enhancement programs, would that be considered waste?  The definition of waste is not entirely understood. The majority of the flesh of the hatchery carcasses comes form the ocean and does not carry the contamination load of resident fish. Considered conservation enhancement by bringing marine derived nutrients back to the streams.</w:t>
      </w:r>
    </w:p>
    <w:p w14:paraId="5753D3BB" w14:textId="25DC082B" w:rsidR="00756055" w:rsidRDefault="00756055" w:rsidP="00A862AA">
      <w:pPr>
        <w:pStyle w:val="ListParagraph"/>
        <w:numPr>
          <w:ilvl w:val="1"/>
          <w:numId w:val="1"/>
        </w:numPr>
        <w:jc w:val="both"/>
      </w:pPr>
      <w:r>
        <w:t>Conder</w:t>
      </w:r>
      <w:r w:rsidR="00BF2EB6">
        <w:t>’s</w:t>
      </w:r>
      <w:r>
        <w:t xml:space="preserve"> understanding is larger bass are more piscivorous. Where does the ODFW data come from. A: </w:t>
      </w:r>
      <w:r w:rsidR="001E2F78">
        <w:t xml:space="preserve">Stomach content of </w:t>
      </w:r>
      <w:r>
        <w:t xml:space="preserve">fish </w:t>
      </w:r>
      <w:r w:rsidR="001E2F78">
        <w:t xml:space="preserve">removed </w:t>
      </w:r>
      <w:r>
        <w:t>near dams</w:t>
      </w:r>
      <w:r w:rsidR="001E2F78">
        <w:t>. ODFW report that Van Dyke is familiar with. Conder sighted a USGS report in the Snake River that found younger bass feed on crawfish and sand rollers, older bass feed on salmonids. Eric Van Dyke will distribute several ODFW reports.</w:t>
      </w:r>
    </w:p>
    <w:p w14:paraId="2B7CA38C" w14:textId="2A00F767" w:rsidR="001E2F78" w:rsidRDefault="001E2F78" w:rsidP="00A862AA">
      <w:pPr>
        <w:pStyle w:val="ListParagraph"/>
        <w:numPr>
          <w:ilvl w:val="1"/>
          <w:numId w:val="1"/>
        </w:numPr>
        <w:jc w:val="both"/>
      </w:pPr>
      <w:proofErr w:type="spellStart"/>
      <w:r>
        <w:t>Witaker</w:t>
      </w:r>
      <w:proofErr w:type="spellEnd"/>
      <w:r>
        <w:t xml:space="preserve"> asked how they remove brook trout and not bass?  They are donated to a food bank and given to needy people, thus not wasted.</w:t>
      </w:r>
    </w:p>
    <w:p w14:paraId="021FEF0E" w14:textId="5BE32DEA" w:rsidR="001E2F78" w:rsidRDefault="001E2F78" w:rsidP="00A862AA">
      <w:pPr>
        <w:pStyle w:val="ListParagraph"/>
        <w:numPr>
          <w:ilvl w:val="1"/>
          <w:numId w:val="1"/>
        </w:numPr>
        <w:jc w:val="both"/>
      </w:pPr>
      <w:r>
        <w:t>Condor – generally when the ISRB looks at predation, both avian and birds, they find it is not entirely compensatory.</w:t>
      </w:r>
    </w:p>
    <w:p w14:paraId="35654BF1" w14:textId="45B2CC40" w:rsidR="001E2F78" w:rsidRDefault="001E2F78" w:rsidP="001E2F78">
      <w:pPr>
        <w:pStyle w:val="ListParagraph"/>
        <w:numPr>
          <w:ilvl w:val="2"/>
          <w:numId w:val="1"/>
        </w:numPr>
        <w:jc w:val="both"/>
      </w:pPr>
      <w:r>
        <w:t>Martin agrees, there is some conflicting reports about additive and/or compensatory mortality caused by fish predation. The other question is</w:t>
      </w:r>
      <w:r w:rsidR="00BF2EB6">
        <w:t>,</w:t>
      </w:r>
      <w:r>
        <w:t xml:space="preserve"> would removing these fish actually impact the population</w:t>
      </w:r>
      <w:r w:rsidR="00BF2EB6">
        <w:t>?</w:t>
      </w:r>
      <w:r>
        <w:t xml:space="preserve"> </w:t>
      </w:r>
      <w:r w:rsidR="00BF2EB6">
        <w:t>NPM removal program e</w:t>
      </w:r>
      <w:r>
        <w:t>ncounter fewer than 1,000 walleye during a typical year.</w:t>
      </w:r>
    </w:p>
    <w:p w14:paraId="358DACC7" w14:textId="71DC90FB" w:rsidR="001E2F78" w:rsidRDefault="001E2F78" w:rsidP="001E2F78">
      <w:pPr>
        <w:pStyle w:val="ListParagraph"/>
        <w:numPr>
          <w:ilvl w:val="1"/>
          <w:numId w:val="1"/>
        </w:numPr>
        <w:jc w:val="both"/>
      </w:pPr>
      <w:r>
        <w:t xml:space="preserve">Condor – if the Corps decided there was enough information </w:t>
      </w:r>
      <w:r w:rsidR="00753D74">
        <w:t>to go ahead with a removal program</w:t>
      </w:r>
      <w:r w:rsidR="00BF2EB6">
        <w:t>, h</w:t>
      </w:r>
      <w:r w:rsidR="00753D74">
        <w:t xml:space="preserve">ow would ODFW respond? </w:t>
      </w:r>
      <w:r w:rsidR="00BF2EB6">
        <w:t>They w</w:t>
      </w:r>
      <w:r w:rsidR="00753D74">
        <w:t>ould not be able to issue a collection permit</w:t>
      </w:r>
      <w:r w:rsidR="00BF2EB6">
        <w:t xml:space="preserve"> that would result in a waste of game fish</w:t>
      </w:r>
      <w:r w:rsidR="00753D74">
        <w:t>.</w:t>
      </w:r>
    </w:p>
    <w:p w14:paraId="512042EB" w14:textId="49D9F08E" w:rsidR="00753D74" w:rsidRDefault="00753D74" w:rsidP="001E2F78">
      <w:pPr>
        <w:pStyle w:val="ListParagraph"/>
        <w:numPr>
          <w:ilvl w:val="1"/>
          <w:numId w:val="1"/>
        </w:numPr>
        <w:jc w:val="both"/>
      </w:pPr>
      <w:r>
        <w:t>St. John asked how WDFW would handle this permitting situation?</w:t>
      </w:r>
    </w:p>
    <w:p w14:paraId="48EE5D6A" w14:textId="2B4B0326" w:rsidR="00753D74" w:rsidRDefault="00753D74" w:rsidP="00753D74">
      <w:pPr>
        <w:pStyle w:val="ListParagraph"/>
        <w:numPr>
          <w:ilvl w:val="2"/>
          <w:numId w:val="1"/>
        </w:numPr>
        <w:jc w:val="both"/>
      </w:pPr>
      <w:r>
        <w:t>Morrill responded WDFW would not object to removal of invasive fish at the dams.</w:t>
      </w:r>
    </w:p>
    <w:p w14:paraId="0B991151" w14:textId="3C8F1FA3" w:rsidR="00753D74" w:rsidRDefault="00753D74" w:rsidP="00753D74">
      <w:pPr>
        <w:pStyle w:val="ListParagraph"/>
        <w:numPr>
          <w:ilvl w:val="1"/>
          <w:numId w:val="1"/>
        </w:numPr>
        <w:jc w:val="both"/>
      </w:pPr>
      <w:r>
        <w:t>St. John will send USGS report to McClain for distribution to this group.</w:t>
      </w:r>
    </w:p>
    <w:p w14:paraId="2B3A31D4" w14:textId="77777777" w:rsidR="00753D74" w:rsidRDefault="00753D74" w:rsidP="00753D74">
      <w:pPr>
        <w:pStyle w:val="ListParagraph"/>
        <w:numPr>
          <w:ilvl w:val="0"/>
          <w:numId w:val="1"/>
        </w:numPr>
        <w:jc w:val="both"/>
      </w:pPr>
      <w:r>
        <w:t xml:space="preserve">Two hurdles to overcome – </w:t>
      </w:r>
    </w:p>
    <w:p w14:paraId="59BD967E" w14:textId="0B33D618" w:rsidR="00753D74" w:rsidRDefault="00753D74" w:rsidP="00753D74">
      <w:pPr>
        <w:pStyle w:val="ListParagraph"/>
        <w:numPr>
          <w:ilvl w:val="1"/>
          <w:numId w:val="1"/>
        </w:numPr>
        <w:jc w:val="both"/>
      </w:pPr>
      <w:r>
        <w:t>Legislature could remove bass and walleye from the gamefish list. Beyond the scope and authority of ODFW.</w:t>
      </w:r>
    </w:p>
    <w:p w14:paraId="0E39F7B7" w14:textId="4D253B73" w:rsidR="00753D74" w:rsidRDefault="00BF2EB6" w:rsidP="00753D74">
      <w:pPr>
        <w:pStyle w:val="ListParagraph"/>
        <w:numPr>
          <w:ilvl w:val="1"/>
          <w:numId w:val="1"/>
        </w:numPr>
        <w:jc w:val="both"/>
      </w:pPr>
      <w:r>
        <w:t>ODFW/others could</w:t>
      </w:r>
      <w:r w:rsidR="00753D74">
        <w:t xml:space="preserve"> the legislature to further define “waste” </w:t>
      </w:r>
      <w:r>
        <w:t xml:space="preserve">which limits </w:t>
      </w:r>
    </w:p>
    <w:p w14:paraId="4DEA9ECE" w14:textId="6DF78E91" w:rsidR="00753D74" w:rsidRDefault="00753D74" w:rsidP="00753D74">
      <w:pPr>
        <w:pStyle w:val="ListParagraph"/>
        <w:numPr>
          <w:ilvl w:val="0"/>
          <w:numId w:val="1"/>
        </w:numPr>
        <w:jc w:val="both"/>
      </w:pPr>
      <w:r>
        <w:t>Morrill asked about the rendering process and</w:t>
      </w:r>
      <w:r w:rsidR="00BF2EB6">
        <w:t xml:space="preserve"> what</w:t>
      </w:r>
      <w:r>
        <w:t xml:space="preserve"> happens to the </w:t>
      </w:r>
      <w:r w:rsidR="00BF2EB6">
        <w:t>NPM</w:t>
      </w:r>
      <w:r>
        <w:t>.</w:t>
      </w:r>
    </w:p>
    <w:p w14:paraId="6FEDC63E" w14:textId="21693FA7" w:rsidR="00753D74" w:rsidRDefault="00753D74" w:rsidP="00753D74">
      <w:pPr>
        <w:pStyle w:val="ListParagraph"/>
        <w:numPr>
          <w:ilvl w:val="1"/>
          <w:numId w:val="1"/>
        </w:numPr>
        <w:jc w:val="both"/>
      </w:pPr>
      <w:r>
        <w:lastRenderedPageBreak/>
        <w:t>After rendering they are incorporated into chicken feed.</w:t>
      </w:r>
    </w:p>
    <w:p w14:paraId="5DBBB9FD" w14:textId="4FC33375" w:rsidR="00753D74" w:rsidRDefault="00753D74" w:rsidP="00753D74">
      <w:pPr>
        <w:pStyle w:val="ListParagraph"/>
        <w:numPr>
          <w:ilvl w:val="0"/>
          <w:numId w:val="1"/>
        </w:numPr>
        <w:jc w:val="both"/>
      </w:pPr>
      <w:r>
        <w:t xml:space="preserve">Thompson – stomach samples are collected during the NPM biologic evaluation? Is this done during gastric lavage </w:t>
      </w:r>
      <w:r w:rsidR="00100E33">
        <w:t>not harming the fish?  Correct, then fish can be returned to the river. With a small sample size around 14 walleye, found fewer salmonids per walleye vs. northern pikeminnow.</w:t>
      </w:r>
    </w:p>
    <w:sectPr w:rsidR="00753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515C28"/>
    <w:multiLevelType w:val="hybridMultilevel"/>
    <w:tmpl w:val="5900A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92"/>
    <w:rsid w:val="000143D3"/>
    <w:rsid w:val="00100E33"/>
    <w:rsid w:val="0012750A"/>
    <w:rsid w:val="001B704A"/>
    <w:rsid w:val="001E2F78"/>
    <w:rsid w:val="005E1162"/>
    <w:rsid w:val="00753D74"/>
    <w:rsid w:val="00756055"/>
    <w:rsid w:val="00764092"/>
    <w:rsid w:val="008E5F90"/>
    <w:rsid w:val="00A862AA"/>
    <w:rsid w:val="00AB580E"/>
    <w:rsid w:val="00B247BF"/>
    <w:rsid w:val="00BF2EB6"/>
    <w:rsid w:val="00D7553E"/>
    <w:rsid w:val="00DC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1C60"/>
  <w15:chartTrackingRefBased/>
  <w15:docId w15:val="{214ED8E0-B262-4CB8-908B-FE7B47DD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0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77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McClain, Nathan A CIV USARMY CENWP (USA)</dc:creator>
  <cp:keywords/>
  <dc:description/>
  <cp:lastModifiedBy>McClain, Nathan A CIV USARMY CENWP (USA)</cp:lastModifiedBy>
  <cp:revision>3</cp:revision>
  <dcterms:created xsi:type="dcterms:W3CDTF">2021-10-14T19:53:00Z</dcterms:created>
  <dcterms:modified xsi:type="dcterms:W3CDTF">2021-10-21T21:55:00Z</dcterms:modified>
</cp:coreProperties>
</file>